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480" w:lineRule="auto"/>
        <w:jc w:val="center"/>
      </w:pPr>
      <w:bookmarkStart w:id="0" w:name="_GoBack"/>
      <w:bookmarkEnd w:id="0"/>
      <w:r>
        <w:rPr>
          <w:rFonts w:ascii="微软雅黑" w:hAnsi="微软雅黑" w:eastAsia="微软雅黑"/>
          <w:color w:val="555555"/>
        </w:rPr>
        <w:drawing>
          <wp:inline distT="0" distB="0" distL="0" distR="0">
            <wp:extent cx="6191250" cy="8724900"/>
            <wp:effectExtent l="0" t="0" r="0" b="0"/>
            <wp:docPr id="1" name="图片 1" descr="1548065493167028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80654931670287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4"/>
    <w:rsid w:val="00132367"/>
    <w:rsid w:val="002735E3"/>
    <w:rsid w:val="00777F13"/>
    <w:rsid w:val="00BA46C4"/>
    <w:rsid w:val="2FB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2019-01-24T03:03:00Z</dcterms:created>
  <dc:creator>Windows 用户</dc:creator>
  <cp:lastModifiedBy>丁海霞</cp:lastModifiedBy>
  <dcterms:modified xsi:type="dcterms:W3CDTF">2019-03-11T04:47:14Z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